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.99731445312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4800 S. Saginaw St. Flint, MI. 48507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40185546875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Phone: 810-732-8336 Fax: 810-963-1674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21717</wp:posOffset>
            </wp:positionV>
            <wp:extent cx="3019425" cy="80962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4018554687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40185546875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5111 Auto Club Drive. Dearborn, MI. 48126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40185546875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Phone: 313-749-0370 Fax: 313-447-2234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40185546875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color w:val="231f2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40185546875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21230 Dequindre Rd. Warren, MI. 48091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941162109375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Phone: 586-427-1000 Fax: 586-756-3965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5400390625" w:line="240" w:lineRule="auto"/>
        <w:ind w:left="2170.94665527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REQUEST TO OBTAIN HEALTH INFORMATION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820556640625" w:line="493.20837020874023" w:lineRule="auto"/>
        <w:ind w:left="198.73825073242188" w:right="1172.9736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By signing below, I hereby authorize health information, more specially describes as follows: Medical records including any imaging reports, consultation notes, EMG reports, physical therapy notes, etc to be released from: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7451171875" w:line="240" w:lineRule="auto"/>
        <w:ind w:left="198.518371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FACILITY/DOCTOR/SPECIALIST:____________________________________________________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3770751953125" w:line="381.83918952941895" w:lineRule="auto"/>
        <w:ind w:left="198.73825073242188" w:right="1108.33251953125" w:firstLine="2.858734130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TO BE RELEASED TO INSIGHT FOR CONTINUATION OF PATIENT CARE. (Please circle doctor listed): Please fax records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810-213-0228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for DR. RAMPERSAUD, DR. SHENAVA, DR. SRIPADA, DR. DOBRITT, DR. PESKINS, DR. KHATRI, DR. KHAN Please fax records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810-963-1674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for DR. SHAH, DR. EBENEZER, DR. EDEM, DR. MCDOUGALL, DR. TORCUATOR, DR ABURASHED, DR. ALFLLOUSE AND DR. YIN, DR. CHAUDHARY , DR. BELASHER .Please fax records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810-213-0412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for DR. SARMAST, DR. SCHUPBACH, DR. JONDY, DR. SHAMIM , DR. GEMAYEL, DR. NASIR, DR AYOUB, DR. GUMMA, DR. NASRAT.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41650390625" w:line="240" w:lineRule="auto"/>
        <w:ind w:left="198.73825073242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Please fax records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810-396-6773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for DR. KERSHA, DR. FRANKE, DR.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773193359375" w:line="240" w:lineRule="auto"/>
        <w:ind w:left="393.7382507324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MASTERNICK, DR ABID, NIKKI SOMERS-KLANSECK.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7652587890625" w:line="381.6119384765625" w:lineRule="auto"/>
        <w:ind w:left="389.7801208496094" w:right="1170.60302734375" w:hanging="189.28268432617188"/>
        <w:jc w:val="left"/>
        <w:rPr>
          <w:rFonts w:ascii="Times New Roman" w:cs="Times New Roman" w:eastAsia="Times New Roman" w:hAnsi="Times New Roman"/>
          <w:color w:val="231f20"/>
          <w:sz w:val="19.989999771118164"/>
          <w:szCs w:val="19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9.989999771118164"/>
          <w:szCs w:val="19.989999771118164"/>
          <w:u w:val="none"/>
          <w:shd w:fill="auto" w:val="clear"/>
          <w:vertAlign w:val="baseline"/>
          <w:rtl w:val="0"/>
        </w:rPr>
        <w:t xml:space="preserve">I understand that my protected health information that is used or disclosed under this authorization may be subject to re-disclosure by the recipient and the privacy of my personal health information will no longer be protected by the law.I have acknowledged that I have read and understand this authorization, I authorize the use of disclosure of my Protected Health Information in accordance with the Terms of this Authorization.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  <w:rtl w:val="0"/>
        </w:rPr>
        <w:t xml:space="preserve">Printed Name                Signature of Patient or Authorized Representative     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1.989999771118164"/>
          <w:szCs w:val="21.989999771118164"/>
          <w:rtl w:val="0"/>
        </w:rPr>
        <w:t xml:space="preserve">DOB        Date Signed</w:t>
      </w:r>
    </w:p>
    <w:sectPr>
      <w:pgSz w:h="15840" w:w="12240" w:orient="portrait"/>
      <w:pgMar w:bottom="341.79931640625" w:top="670.799560546875" w:left="1245" w:right="387.30346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